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91A2B5" wp14:editId="501BE487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5A014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Проректор по НТТ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2E004E" w:rsidP="005A014C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5A014C">
              <w:rPr>
                <w:rFonts w:ascii="Times New Roman" w:hAnsi="Times New Roman" w:cs="Times New Roman"/>
                <w:noProof/>
                <w:sz w:val="14"/>
                <w:lang w:val="en-US"/>
              </w:rPr>
              <w:t>Л.Г.Сухих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92678C" w:rsidTr="00BE6C5A">
        <w:trPr>
          <w:jc w:val="center"/>
        </w:trPr>
        <w:tc>
          <w:tcPr>
            <w:tcW w:w="1000" w:type="pct"/>
            <w:vAlign w:val="center"/>
          </w:tcPr>
          <w:p w:rsidR="00567075" w:rsidRPr="00567075" w:rsidRDefault="0092678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567075" w:rsidRDefault="001412A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</w:t>
            </w:r>
          </w:p>
        </w:tc>
        <w:tc>
          <w:tcPr>
            <w:tcW w:w="1000" w:type="pct"/>
            <w:vAlign w:val="center"/>
          </w:tcPr>
          <w:p w:rsidR="00567075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D05483" w:rsidTr="00BE6C5A">
        <w:trPr>
          <w:jc w:val="center"/>
        </w:trPr>
        <w:tc>
          <w:tcPr>
            <w:tcW w:w="1000" w:type="pct"/>
            <w:vAlign w:val="center"/>
          </w:tcPr>
          <w:p w:rsidR="007079ED" w:rsidRPr="001D48B0" w:rsidRDefault="0092678C" w:rsidP="00BE6C5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7079ED" w:rsidRPr="00567075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A16D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Группа научных специальностей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2.2. Электроника, фотоника, приборостроение и связь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422B8A" w:rsidRDefault="00422B8A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Программа аспирантуры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2.2.12. Приборы, системы и изделия медицинского назначения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Группы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А2-35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Форма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4 года</w:t>
            </w:r>
          </w:p>
        </w:tc>
      </w:tr>
    </w:tbl>
    <w:p w:rsidR="008B50CA" w:rsidRPr="003A16DD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6F40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proofErr w:type="gramEnd"/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Федеральные государственные требования</w:t>
            </w:r>
            <w:proofErr w:type="gramStart"/>
            <w:proofErr w:type="gramEnd"/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951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20.10.2021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устанавливаемые требования</w:t>
            </w:r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152-8/об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01.06.2022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Ректорат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/>
          </w:tcPr>
          <w:p w:rsidR="000C4EB3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Исследовательская школа химических и биомедицинских технологий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</w:tbl>
    <w:p w:rsidR="00FC3A41" w:rsidRDefault="00237E3F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​ ​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обучение, рассредоточенные практики и научная деятельность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Экзаменационная сессия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А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Научная деятельность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Итоговая аттестация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Каникулы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Г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7672B1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67763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92"/>
        <w:gridCol w:w="333"/>
        <w:gridCol w:w="349"/>
        <w:gridCol w:w="388"/>
        <w:gridCol w:w="524"/>
        <w:gridCol w:w="418"/>
        <w:gridCol w:w="349"/>
        <w:gridCol w:w="535"/>
        <w:gridCol w:w="501"/>
        <w:gridCol w:w="356"/>
        <w:gridCol w:w="400"/>
        <w:gridCol w:w="402"/>
        <w:gridCol w:w="310"/>
        <w:gridCol w:w="310"/>
        <w:gridCol w:w="310"/>
        <w:gridCol w:w="310"/>
        <w:gridCol w:w="310"/>
        <w:gridCol w:w="310"/>
        <w:gridCol w:w="310"/>
        <w:gridCol w:w="310"/>
        <w:gridCol w:w="593"/>
        <w:gridCol w:w="970"/>
        <w:gridCol w:w="1014"/>
      </w:tblGrid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2E004E" w:rsidRPr="002E00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2E004E" w:rsidRPr="00BA0C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9E13F6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F4548B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часов в неделю)</w:t>
            </w:r>
          </w:p>
        </w:tc>
        <w:tc>
          <w:tcPr>
            <w:tcW w:w="0" w:type="auto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(рассредоточенный), в том числе промежуточная аттестация по этапам выполнения научного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Научная деятельность, направленная на подготовку диссертации к защите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1*,2*,3*,​4*,​5*,​6*,​7*,​8*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22/21/24/​24/​21/​26/​26/​26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1,2,3,​4,​5,​6,​7,​8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1/1/1/​1/​1/​1/​1/​1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промежуточная аттестация по этапам выполнения научного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Научная деятельность, направленная на подготовку диссертации к защите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2,4,6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6/6/6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Образовательный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промежуточная аттестация по дисциплинам (модулям) и практике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Дисциплины (модули) направленные на подготовку к сдаче кандидатских экзаменов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История и философия науки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Иностранный язык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Приборы, системы и изделия медицинского назначения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Информационные ресурсы и индексы цитирования для  научной деятельности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Методология подготовки и написания диссертации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НОЦ Н.М.Кижнера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Педагогическая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(модули)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по выбору аспиранта, в том числе дисциплины (модуль) из общего модуля онлайн-курсов аспирантуры Большого университета Томска, дисциплины в рамках академической мобильности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Итоговая аттестация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103200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103200" w:rsidRPr="00C6669E" w:rsidRDefault="00103200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8640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8370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4/50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6/48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2/52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2/52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1/53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F4548B" w:rsidRPr="00C6669E" w:rsidRDefault="00B7496D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итоговую аттестацию по семестрам и курсам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научной деятельности и итоговой аттестации составляет 1,5 кредита (зачетных единицы) - 54 часа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отделом отдела аспирантуры и докторантуры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А.В.Барская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ректора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Д.А.Седнев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исследовательской школы химических и биомедицинских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М.Е.Трусова</w:t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2" w:rsidRDefault="00936292" w:rsidP="0071135D">
      <w:pPr>
        <w:spacing w:after="0" w:line="240" w:lineRule="auto"/>
      </w:pPr>
      <w:r>
        <w:separator/>
      </w:r>
    </w:p>
  </w:endnote>
  <w:end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Content>
          <w:p w:rsidR="006B426D" w:rsidRPr="00EF3A81" w:rsidRDefault="006B426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2" w:rsidRDefault="00936292" w:rsidP="0071135D">
      <w:pPr>
        <w:spacing w:after="0" w:line="240" w:lineRule="auto"/>
      </w:pPr>
      <w:r>
        <w:separator/>
      </w:r>
    </w:p>
  </w:footnote>
  <w:foot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2F68"/>
    <w:rsid w:val="000242C7"/>
    <w:rsid w:val="0002790E"/>
    <w:rsid w:val="00033840"/>
    <w:rsid w:val="00036089"/>
    <w:rsid w:val="0004143C"/>
    <w:rsid w:val="000462B3"/>
    <w:rsid w:val="00060309"/>
    <w:rsid w:val="00060C1A"/>
    <w:rsid w:val="00074E69"/>
    <w:rsid w:val="00092FDC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3200"/>
    <w:rsid w:val="00105074"/>
    <w:rsid w:val="00110002"/>
    <w:rsid w:val="00127344"/>
    <w:rsid w:val="001326A0"/>
    <w:rsid w:val="00132B5D"/>
    <w:rsid w:val="001412A5"/>
    <w:rsid w:val="00152E51"/>
    <w:rsid w:val="00157714"/>
    <w:rsid w:val="001606D4"/>
    <w:rsid w:val="001614A0"/>
    <w:rsid w:val="001616D6"/>
    <w:rsid w:val="00163870"/>
    <w:rsid w:val="001677B0"/>
    <w:rsid w:val="00171538"/>
    <w:rsid w:val="0018687B"/>
    <w:rsid w:val="00186F00"/>
    <w:rsid w:val="0019347C"/>
    <w:rsid w:val="00195D0E"/>
    <w:rsid w:val="00196774"/>
    <w:rsid w:val="0019696C"/>
    <w:rsid w:val="001A330A"/>
    <w:rsid w:val="001A4B5B"/>
    <w:rsid w:val="001B077D"/>
    <w:rsid w:val="001B15CC"/>
    <w:rsid w:val="001C7C8A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37E3F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D5BF0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3A4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D59B7"/>
    <w:rsid w:val="003E4C87"/>
    <w:rsid w:val="003F77D2"/>
    <w:rsid w:val="00401C7A"/>
    <w:rsid w:val="00402A5A"/>
    <w:rsid w:val="00402B8B"/>
    <w:rsid w:val="004061AD"/>
    <w:rsid w:val="00407696"/>
    <w:rsid w:val="00413091"/>
    <w:rsid w:val="00422B8A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739C"/>
    <w:rsid w:val="004A3E87"/>
    <w:rsid w:val="004B59F2"/>
    <w:rsid w:val="004D1C12"/>
    <w:rsid w:val="004D4D1A"/>
    <w:rsid w:val="004D6804"/>
    <w:rsid w:val="004E2E87"/>
    <w:rsid w:val="004E3B6D"/>
    <w:rsid w:val="004E6570"/>
    <w:rsid w:val="004F0757"/>
    <w:rsid w:val="004F0A20"/>
    <w:rsid w:val="004F3AC4"/>
    <w:rsid w:val="005003AD"/>
    <w:rsid w:val="00500C70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14C"/>
    <w:rsid w:val="005A0F5A"/>
    <w:rsid w:val="005B00F1"/>
    <w:rsid w:val="005C6117"/>
    <w:rsid w:val="005C649B"/>
    <w:rsid w:val="005D1825"/>
    <w:rsid w:val="005D1B8D"/>
    <w:rsid w:val="005E0DF0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6664B"/>
    <w:rsid w:val="00673E3B"/>
    <w:rsid w:val="0067763F"/>
    <w:rsid w:val="006839F7"/>
    <w:rsid w:val="00685714"/>
    <w:rsid w:val="00686F0C"/>
    <w:rsid w:val="00687846"/>
    <w:rsid w:val="00687B79"/>
    <w:rsid w:val="00687C7C"/>
    <w:rsid w:val="0069079D"/>
    <w:rsid w:val="00693B9C"/>
    <w:rsid w:val="0069487D"/>
    <w:rsid w:val="00697BFF"/>
    <w:rsid w:val="006A01AF"/>
    <w:rsid w:val="006B0614"/>
    <w:rsid w:val="006B0E4B"/>
    <w:rsid w:val="006B426D"/>
    <w:rsid w:val="006B6C75"/>
    <w:rsid w:val="006C7687"/>
    <w:rsid w:val="006D2B13"/>
    <w:rsid w:val="006D5F86"/>
    <w:rsid w:val="006D6B1E"/>
    <w:rsid w:val="006D79A0"/>
    <w:rsid w:val="006E1B5A"/>
    <w:rsid w:val="006E4184"/>
    <w:rsid w:val="006E6E54"/>
    <w:rsid w:val="006F406E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672B1"/>
    <w:rsid w:val="00771F33"/>
    <w:rsid w:val="00773146"/>
    <w:rsid w:val="007756D4"/>
    <w:rsid w:val="00780797"/>
    <w:rsid w:val="007829C2"/>
    <w:rsid w:val="0078447C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30C15"/>
    <w:rsid w:val="00831F4D"/>
    <w:rsid w:val="00835D15"/>
    <w:rsid w:val="008406C7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C44"/>
    <w:rsid w:val="008B7578"/>
    <w:rsid w:val="008C0582"/>
    <w:rsid w:val="008D1404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678C"/>
    <w:rsid w:val="00927120"/>
    <w:rsid w:val="00930F8D"/>
    <w:rsid w:val="00936292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757A5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0220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13F6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259E3"/>
    <w:rsid w:val="00A31247"/>
    <w:rsid w:val="00A374D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19FE"/>
    <w:rsid w:val="00AC5C22"/>
    <w:rsid w:val="00AD337D"/>
    <w:rsid w:val="00AD47AA"/>
    <w:rsid w:val="00AF406E"/>
    <w:rsid w:val="00AF4ACD"/>
    <w:rsid w:val="00B06497"/>
    <w:rsid w:val="00B20192"/>
    <w:rsid w:val="00B208F9"/>
    <w:rsid w:val="00B20E4C"/>
    <w:rsid w:val="00B21244"/>
    <w:rsid w:val="00B30842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496D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202E"/>
    <w:rsid w:val="00BD2D70"/>
    <w:rsid w:val="00BE3AD4"/>
    <w:rsid w:val="00BE6C5A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403B6"/>
    <w:rsid w:val="00C448AC"/>
    <w:rsid w:val="00C44A85"/>
    <w:rsid w:val="00C46DA6"/>
    <w:rsid w:val="00C47177"/>
    <w:rsid w:val="00C50C75"/>
    <w:rsid w:val="00C52FAE"/>
    <w:rsid w:val="00C54B3D"/>
    <w:rsid w:val="00C57100"/>
    <w:rsid w:val="00C60784"/>
    <w:rsid w:val="00C64420"/>
    <w:rsid w:val="00C6669E"/>
    <w:rsid w:val="00C707B9"/>
    <w:rsid w:val="00C7592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5483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043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869DB"/>
    <w:rsid w:val="00D9142D"/>
    <w:rsid w:val="00D923D9"/>
    <w:rsid w:val="00D94EE9"/>
    <w:rsid w:val="00D973EA"/>
    <w:rsid w:val="00D975F6"/>
    <w:rsid w:val="00DA0B9B"/>
    <w:rsid w:val="00DA14EC"/>
    <w:rsid w:val="00DB0745"/>
    <w:rsid w:val="00DB25F5"/>
    <w:rsid w:val="00DB3349"/>
    <w:rsid w:val="00DB3A43"/>
    <w:rsid w:val="00DB5314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DF3918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830E1"/>
    <w:rsid w:val="00E841D6"/>
    <w:rsid w:val="00E84DF5"/>
    <w:rsid w:val="00E87405"/>
    <w:rsid w:val="00E9120D"/>
    <w:rsid w:val="00E933CB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EF4CAD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A4B"/>
    <w:rsid w:val="00F51F52"/>
    <w:rsid w:val="00F65A5B"/>
    <w:rsid w:val="00F71900"/>
    <w:rsid w:val="00F775F4"/>
    <w:rsid w:val="00F8524E"/>
    <w:rsid w:val="00F86006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C25-0983-4416-B893-A5F58A3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2022-04-11T05:37:00Z</dcterms:modified>
</cp:coreProperties>
</file>